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6374B">
      <w:pPr>
        <w:rPr>
          <w:rFonts w:hint="eastAsia" w:ascii="黑体" w:eastAsia="黑体" w:cs="黑体"/>
          <w:b w:val="0"/>
          <w:bCs/>
          <w:sz w:val="32"/>
          <w:szCs w:val="32"/>
        </w:rPr>
      </w:pPr>
      <w:r>
        <w:rPr>
          <w:rFonts w:hint="eastAsia" w:ascii="黑体" w:eastAsia="黑体" w:cs="黑体"/>
          <w:b w:val="0"/>
          <w:bCs/>
          <w:sz w:val="32"/>
          <w:szCs w:val="32"/>
        </w:rPr>
        <w:t>附件1</w:t>
      </w:r>
    </w:p>
    <w:p w14:paraId="4BB52FF2">
      <w:pPr>
        <w:pStyle w:val="12"/>
        <w:widowControl w:val="0"/>
        <w:spacing w:line="460" w:lineRule="exact"/>
        <w:rPr>
          <w:rFonts w:hint="eastAsia" w:ascii="方正小标宋简体" w:eastAsia="方正小标宋简体" w:cs="宋体"/>
          <w:bCs/>
          <w:spacing w:val="60"/>
          <w:kern w:val="2"/>
          <w:sz w:val="44"/>
          <w:szCs w:val="44"/>
          <w:lang w:val="en-US" w:eastAsia="zh-CN"/>
        </w:rPr>
      </w:pPr>
      <w:r>
        <w:rPr>
          <w:rFonts w:ascii="方正小标宋简体" w:eastAsia="方正小标宋简体" w:cs="宋体"/>
          <w:bCs/>
          <w:spacing w:val="60"/>
          <w:kern w:val="2"/>
          <w:sz w:val="44"/>
          <w:szCs w:val="44"/>
        </w:rPr>
        <w:t>承诺</w:t>
      </w:r>
      <w:r>
        <w:rPr>
          <w:rFonts w:hint="eastAsia" w:ascii="方正小标宋简体" w:eastAsia="方正小标宋简体" w:cs="宋体"/>
          <w:bCs/>
          <w:spacing w:val="60"/>
          <w:kern w:val="2"/>
          <w:sz w:val="44"/>
          <w:szCs w:val="44"/>
          <w:lang w:val="en-US" w:eastAsia="zh-CN"/>
        </w:rPr>
        <w:t>函</w:t>
      </w:r>
    </w:p>
    <w:p w14:paraId="277982A4">
      <w:pPr>
        <w:spacing w:line="440" w:lineRule="exact"/>
        <w:rPr>
          <w:rFonts w:ascii="仿宋_GB2312" w:eastAsia="仿宋_GB2312" w:cs="宋体"/>
          <w:sz w:val="30"/>
          <w:szCs w:val="30"/>
        </w:rPr>
      </w:pPr>
    </w:p>
    <w:p w14:paraId="66AEDB82">
      <w:pPr>
        <w:spacing w:line="540" w:lineRule="exact"/>
        <w:rPr>
          <w:rFonts w:ascii="仿宋_GB2312" w:eastAsia="仿宋_GB2312" w:cs="宋体"/>
          <w:sz w:val="32"/>
          <w:szCs w:val="32"/>
          <w:u w:val="single"/>
        </w:rPr>
      </w:pPr>
      <w:r>
        <w:rPr>
          <w:rFonts w:ascii="仿宋_GB2312" w:eastAsia="仿宋_GB2312" w:cs="宋体"/>
          <w:sz w:val="32"/>
          <w:szCs w:val="32"/>
        </w:rPr>
        <w:t>致：</w:t>
      </w:r>
      <w:r>
        <w:rPr>
          <w:rFonts w:ascii="仿宋_GB2312" w:eastAsia="仿宋_GB2312" w:cs="宋体"/>
          <w:sz w:val="32"/>
          <w:szCs w:val="32"/>
          <w:u w:val="single"/>
        </w:rPr>
        <w:t>达州市就业服务管理局</w:t>
      </w:r>
    </w:p>
    <w:p w14:paraId="438FA392">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本文件签署人特以本函在此声明并同意：</w:t>
      </w:r>
    </w:p>
    <w:p w14:paraId="473A0B0B">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1.在详细</w:t>
      </w:r>
      <w:r>
        <w:rPr>
          <w:rFonts w:ascii="Times New Roman" w:hAnsi="Times New Roman" w:eastAsia="仿宋_GB2312" w:cs="Times New Roman"/>
          <w:i w:val="0"/>
          <w:iCs w:val="0"/>
          <w:color w:val="000000"/>
          <w:spacing w:val="0"/>
          <w:sz w:val="32"/>
          <w:szCs w:val="32"/>
          <w:shd w:val="clear" w:color="000000" w:fill="FFFFFF"/>
        </w:rPr>
        <w:t>研究了《</w:t>
      </w:r>
      <w:r>
        <w:rPr>
          <w:rFonts w:hint="eastAsia" w:ascii="Times New Roman" w:hAnsi="Times New Roman" w:eastAsia="仿宋_GB2312" w:cs="Times New Roman"/>
          <w:i w:val="0"/>
          <w:iCs w:val="0"/>
          <w:color w:val="000000"/>
          <w:spacing w:val="0"/>
          <w:sz w:val="32"/>
          <w:szCs w:val="32"/>
          <w:shd w:val="clear" w:color="000000" w:fill="FFFFFF"/>
          <w:lang w:val="en-US" w:eastAsia="zh-CN"/>
        </w:rPr>
        <w:t>达州市就业服务管理局</w:t>
      </w:r>
      <w:r>
        <w:rPr>
          <w:rFonts w:hint="default" w:ascii="Times New Roman" w:hAnsi="Times New Roman" w:eastAsia="仿宋_GB2312" w:cs="Times New Roman"/>
          <w:i w:val="0"/>
          <w:iCs w:val="0"/>
          <w:color w:val="000000"/>
          <w:spacing w:val="0"/>
          <w:sz w:val="32"/>
          <w:szCs w:val="32"/>
          <w:shd w:val="clear" w:color="000000" w:fill="FFFFFF"/>
          <w:lang w:val="en-US"/>
        </w:rPr>
        <w:t>关于2025年度</w:t>
      </w:r>
      <w:r>
        <w:rPr>
          <w:rFonts w:hint="default" w:ascii="Times New Roman" w:hAnsi="Times New Roman" w:eastAsia="仿宋_GB2312" w:cs="Times New Roman"/>
          <w:i w:val="0"/>
          <w:iCs w:val="0"/>
          <w:color w:val="000000"/>
          <w:spacing w:val="0"/>
          <w:sz w:val="32"/>
          <w:szCs w:val="32"/>
          <w:shd w:val="clear" w:color="000000" w:fill="FFFFFF"/>
        </w:rPr>
        <w:t>市级职业技能示范培训第三方监督评估服务项目比选公告</w:t>
      </w:r>
      <w:r>
        <w:rPr>
          <w:rFonts w:ascii="仿宋_GB2312" w:eastAsia="仿宋_GB2312" w:cs="宋体"/>
          <w:sz w:val="32"/>
          <w:szCs w:val="32"/>
        </w:rPr>
        <w:t>》后，我们完全理解并完全同意比选公告的所有要求及内容，并完全相信采购人能公开、公平、公正地确定中选单位。</w:t>
      </w:r>
    </w:p>
    <w:p w14:paraId="3D46D6EC">
      <w:pPr>
        <w:spacing w:line="540" w:lineRule="exact"/>
        <w:ind w:firstLine="570"/>
        <w:jc w:val="both"/>
        <w:rPr>
          <w:rFonts w:ascii="仿宋_GB2312" w:eastAsia="仿宋_GB2312" w:cs="宋体"/>
          <w:sz w:val="32"/>
          <w:szCs w:val="32"/>
        </w:rPr>
      </w:pPr>
      <w:r>
        <w:rPr>
          <w:rFonts w:ascii="仿宋_GB2312" w:eastAsia="仿宋_GB2312" w:cs="宋体"/>
          <w:sz w:val="32"/>
          <w:szCs w:val="32"/>
        </w:rPr>
        <w:t>2.如果我单位中选，我们承诺在与贵单位签订委托合同后保证按照采购人的要求完成相关工作。</w:t>
      </w:r>
    </w:p>
    <w:p w14:paraId="58ED1631">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3.我单位自行承担参加此次参选所发生的一切费用。</w:t>
      </w:r>
    </w:p>
    <w:p w14:paraId="21A6F819">
      <w:pPr>
        <w:spacing w:line="540" w:lineRule="exact"/>
        <w:ind w:firstLine="640" w:firstLineChars="200"/>
        <w:jc w:val="both"/>
        <w:rPr>
          <w:rFonts w:ascii="仿宋_GB2312" w:eastAsia="仿宋_GB2312" w:cs="宋体"/>
          <w:sz w:val="32"/>
          <w:szCs w:val="32"/>
        </w:rPr>
      </w:pPr>
      <w:r>
        <w:rPr>
          <w:rFonts w:ascii="仿宋_GB2312" w:eastAsia="仿宋_GB2312" w:cs="宋体"/>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079F94D1">
      <w:pPr>
        <w:spacing w:line="540" w:lineRule="exact"/>
        <w:ind w:left="0"/>
        <w:jc w:val="both"/>
        <w:rPr>
          <w:rFonts w:ascii="仿宋_GB2312" w:eastAsia="仿宋_GB2312" w:cs="宋体"/>
          <w:sz w:val="32"/>
          <w:szCs w:val="32"/>
        </w:rPr>
      </w:pPr>
    </w:p>
    <w:p w14:paraId="2FC86B92">
      <w:pPr>
        <w:tabs>
          <w:tab w:val="left" w:pos="4980"/>
        </w:tabs>
        <w:spacing w:line="540" w:lineRule="exact"/>
        <w:ind w:firstLine="480"/>
        <w:rPr>
          <w:rFonts w:ascii="仿宋_GB2312" w:eastAsia="仿宋_GB2312" w:cs="宋体"/>
          <w:sz w:val="32"/>
          <w:szCs w:val="32"/>
        </w:rPr>
      </w:pPr>
      <w:r>
        <w:rPr>
          <w:rFonts w:ascii="仿宋_GB2312" w:eastAsia="仿宋_GB2312" w:cs="宋体"/>
          <w:sz w:val="32"/>
          <w:szCs w:val="32"/>
        </w:rPr>
        <w:t>报价单位(盖章)：</w:t>
      </w:r>
    </w:p>
    <w:p w14:paraId="2A0AF082">
      <w:pPr>
        <w:spacing w:line="540" w:lineRule="exact"/>
        <w:ind w:firstLine="480"/>
        <w:rPr>
          <w:rFonts w:ascii="仿宋_GB2312" w:eastAsia="仿宋_GB2312" w:cs="宋体"/>
          <w:sz w:val="32"/>
          <w:szCs w:val="32"/>
        </w:rPr>
      </w:pPr>
      <w:r>
        <w:rPr>
          <w:rFonts w:ascii="仿宋_GB2312" w:eastAsia="仿宋_GB2312" w:cs="宋体"/>
          <w:sz w:val="32"/>
          <w:szCs w:val="32"/>
        </w:rPr>
        <w:t>法定代表人或其授权委托人(签字或盖章)：</w:t>
      </w:r>
    </w:p>
    <w:p w14:paraId="650C9BB1">
      <w:pPr>
        <w:spacing w:line="540" w:lineRule="exact"/>
        <w:ind w:firstLine="480"/>
        <w:rPr>
          <w:rFonts w:ascii="仿宋_GB2312" w:eastAsia="仿宋_GB2312" w:cs="宋体"/>
          <w:sz w:val="32"/>
          <w:szCs w:val="32"/>
        </w:rPr>
      </w:pPr>
    </w:p>
    <w:p w14:paraId="24ACD66F">
      <w:pPr>
        <w:adjustRightInd w:val="0"/>
        <w:spacing w:line="540" w:lineRule="exact"/>
        <w:rPr>
          <w:rFonts w:hint="default" w:ascii="Times New Roman" w:hAnsi="Times New Roman" w:eastAsia="仿宋_GB2312" w:cs="Times New Roman"/>
          <w:sz w:val="32"/>
          <w:szCs w:val="32"/>
        </w:rPr>
      </w:pPr>
      <w:r>
        <w:rPr>
          <w:rFonts w:ascii="仿宋_GB2312" w:eastAsia="仿宋_GB2312" w:cs="宋体"/>
          <w:sz w:val="32"/>
          <w:szCs w:val="32"/>
        </w:rPr>
        <w:t xml:space="preserve">                         日期：年  月  日</w:t>
      </w:r>
    </w:p>
    <w:p w14:paraId="0A855086">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8696A-E203-4B8F-B1B2-ABC89AED36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C00AACF8-2FC8-4758-9C79-F22194AE451F}"/>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C50AF55-B299-4556-8DA2-3516C4BBD4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4FE5A5D"/>
    <w:rsid w:val="135B0E75"/>
    <w:rsid w:val="1B757CBC"/>
    <w:rsid w:val="20D35DB1"/>
    <w:rsid w:val="26493FC2"/>
    <w:rsid w:val="2B674E99"/>
    <w:rsid w:val="2D3A5EFD"/>
    <w:rsid w:val="368C2F70"/>
    <w:rsid w:val="3852786D"/>
    <w:rsid w:val="3C3C7D06"/>
    <w:rsid w:val="41C13F81"/>
    <w:rsid w:val="474F593B"/>
    <w:rsid w:val="49957A00"/>
    <w:rsid w:val="4B10121A"/>
    <w:rsid w:val="4C2832E3"/>
    <w:rsid w:val="50255B61"/>
    <w:rsid w:val="50BD049E"/>
    <w:rsid w:val="50E023F9"/>
    <w:rsid w:val="567E247E"/>
    <w:rsid w:val="56D177BE"/>
    <w:rsid w:val="57CC4BC2"/>
    <w:rsid w:val="609156DF"/>
    <w:rsid w:val="61E13BB2"/>
    <w:rsid w:val="62774225"/>
    <w:rsid w:val="64556D80"/>
    <w:rsid w:val="689A6AB9"/>
    <w:rsid w:val="6E8F3CDC"/>
    <w:rsid w:val="71A150EC"/>
    <w:rsid w:val="7D851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next w:val="6"/>
    <w:qFormat/>
    <w:uiPriority w:val="0"/>
    <w:pPr>
      <w:widowControl w:val="0"/>
      <w:jc w:val="both"/>
    </w:pPr>
    <w:rPr>
      <w:rFonts w:ascii="宋体" w:hAnsi="Times New Roman" w:eastAsia="宋体" w:cs="Times New Roman"/>
      <w:kern w:val="2"/>
      <w:sz w:val="21"/>
      <w:szCs w:val="24"/>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10">
    <w:name w:val="Table Paragraph"/>
    <w:qFormat/>
    <w:uiPriority w:val="0"/>
    <w:pPr>
      <w:widowControl w:val="0"/>
      <w:jc w:val="both"/>
    </w:pPr>
    <w:rPr>
      <w:rFonts w:ascii="宋体" w:hAnsi="Times New Roman" w:eastAsia="宋体" w:cs="宋体"/>
      <w:sz w:val="24"/>
      <w:szCs w:val="22"/>
      <w:lang w:val="zh-CN" w:eastAsia="zh-CN" w:bidi="zh-CN"/>
    </w:rPr>
  </w:style>
  <w:style w:type="paragraph" w:styleId="11">
    <w:name w:val="List Paragraph"/>
    <w:qFormat/>
    <w:uiPriority w:val="0"/>
    <w:pPr>
      <w:widowControl w:val="0"/>
      <w:ind w:firstLine="200" w:firstLineChars="200"/>
      <w:jc w:val="both"/>
    </w:pPr>
    <w:rPr>
      <w:rFonts w:ascii="Calibri" w:hAnsi="Calibri" w:eastAsia="宋体" w:cs="Times New Roman"/>
      <w:kern w:val="2"/>
      <w:sz w:val="18"/>
      <w:szCs w:val="18"/>
      <w:lang w:val="en-US" w:eastAsia="zh-CN" w:bidi="ar-SA"/>
    </w:rPr>
  </w:style>
  <w:style w:type="paragraph" w:customStyle="1" w:styleId="12">
    <w:name w:val="目录"/>
    <w:qFormat/>
    <w:uiPriority w:val="0"/>
    <w:pPr>
      <w:jc w:val="center"/>
    </w:pPr>
    <w:rPr>
      <w:rFonts w:ascii="宋体" w:hAnsi="Times New Roman" w:eastAsia="宋体" w:cs="Times New Roman"/>
      <w:b/>
      <w:sz w:val="36"/>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2789</Words>
  <Characters>2907</Characters>
  <Lines>169</Lines>
  <Paragraphs>93</Paragraphs>
  <TotalTime>63</TotalTime>
  <ScaleCrop>false</ScaleCrop>
  <LinksUpToDate>false</LinksUpToDate>
  <CharactersWithSpaces>3016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2025-09-15T06:40:00Z</dcterms:created>
  <dc:creator>旺仔</dc:creator>
  <cp:lastModifiedBy>何以弄墨舞长安</cp:lastModifiedBy>
  <cp:lastPrinted>2025-09-16T10:07:00Z</cp:lastPrinted>
  <dcterms:modified xsi:type="dcterms:W3CDTF">2025-09-16T10:16:47Z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636908852CE146EC9206CFB75995D5E8_13</vt:lpwstr>
  </property>
  <property fmtid="{D5CDD505-2E9C-101B-9397-08002B2CF9AE}" pid="4" name="KSOTemplateDocerSaveRecord">
    <vt:lpwstr>eyJoZGlkIjoiMzk2ZDY2ZGIzMGMwZWMwYTVkNDJmNjhhMmZmZGEwZmIiLCJ1c2VySWQiOiI0NTc4MzQwNjIifQ==</vt:lpwstr>
  </property>
</Properties>
</file>