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4"/>
          <w:szCs w:val="44"/>
          <w:lang w:eastAsia="zh-CN"/>
        </w:rPr>
        <w:t>达州人社</w:t>
      </w:r>
      <w:r>
        <w:rPr>
          <w:rFonts w:hint="eastAsia" w:ascii="Times New Roman" w:hAnsi="Times New Roman" w:eastAsia="方正小标宋简体" w:cs="Times New Roman"/>
          <w:sz w:val="44"/>
          <w:szCs w:val="44"/>
          <w:lang w:eastAsia="zh-CN"/>
        </w:rPr>
        <w:t>公共服务平台</w:t>
      </w:r>
      <w:r>
        <w:rPr>
          <w:rFonts w:hint="default" w:ascii="Times New Roman" w:hAnsi="Times New Roman" w:eastAsia="方正小标宋简体" w:cs="Times New Roman"/>
          <w:sz w:val="44"/>
          <w:szCs w:val="44"/>
          <w:lang w:eastAsia="zh-CN"/>
        </w:rPr>
        <w:t>电子社保卡接入渠道安全评估服务报价函</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达州市人力资源和社会保障局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根据贵局《达州市人力和补会保障局关于采购达州人社公共服务信息平台等保服务的函》</w:t>
      </w:r>
      <w:r>
        <w:rPr>
          <w:rFonts w:hint="eastAsia" w:ascii="Times New Roman" w:hAnsi="Times New Roman" w:eastAsia="仿宋_GB2312" w:cs="Times New Roman"/>
          <w:sz w:val="32"/>
          <w:szCs w:val="32"/>
          <w:lang w:eastAsia="zh-CN"/>
        </w:rPr>
        <w:t>及《电子社保卡服务渠道接入安全评估服务协议》</w:t>
      </w:r>
      <w:r>
        <w:rPr>
          <w:rFonts w:hint="default" w:ascii="Times New Roman" w:hAnsi="Times New Roman" w:eastAsia="仿宋_GB2312" w:cs="Times New Roman"/>
          <w:sz w:val="32"/>
          <w:szCs w:val="32"/>
        </w:rPr>
        <w:t>相关需求，</w:t>
      </w:r>
      <w:r>
        <w:rPr>
          <w:rFonts w:hint="eastAsia" w:ascii="Times New Roman" w:hAnsi="Times New Roman" w:eastAsia="仿宋_GB2312" w:cs="Times New Roman"/>
          <w:sz w:val="32"/>
          <w:szCs w:val="32"/>
          <w:lang w:eastAsia="zh-CN"/>
        </w:rPr>
        <w:t>中标后能完全按时完成，现</w:t>
      </w:r>
      <w:r>
        <w:rPr>
          <w:rFonts w:hint="default" w:ascii="Times New Roman" w:hAnsi="Times New Roman" w:eastAsia="仿宋_GB2312" w:cs="Times New Roman"/>
          <w:sz w:val="32"/>
          <w:szCs w:val="32"/>
        </w:rPr>
        <w:t>报价如下表所示：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vAlign w:val="center"/>
          </w:tcPr>
          <w:p>
            <w:pPr>
              <w:spacing w:line="500" w:lineRule="exact"/>
              <w:jc w:val="cente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服务事项</w:t>
            </w:r>
          </w:p>
        </w:tc>
        <w:tc>
          <w:tcPr>
            <w:tcW w:w="2280" w:type="dxa"/>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656"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sz w:val="32"/>
                <w:szCs w:val="32"/>
                <w:lang w:eastAsia="zh-CN"/>
              </w:rPr>
              <w:t>达州人社公共服务平台电子社保卡接入渠道安全评估</w:t>
            </w:r>
            <w:r>
              <w:rPr>
                <w:rFonts w:hint="default" w:ascii="Times New Roman" w:hAnsi="Times New Roman" w:eastAsia="仿宋_GB2312" w:cs="Times New Roman"/>
                <w:sz w:val="32"/>
                <w:szCs w:val="32"/>
                <w:lang w:eastAsia="zh-CN"/>
              </w:rPr>
              <w:t>服务</w:t>
            </w:r>
          </w:p>
        </w:tc>
        <w:tc>
          <w:tcPr>
            <w:tcW w:w="228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30"/>
                <w:szCs w:val="30"/>
              </w:rPr>
            </w:pPr>
          </w:p>
        </w:tc>
      </w:tr>
    </w:tbl>
    <w:p>
      <w:pPr>
        <w:spacing w:line="578"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本事项联系人：</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 xml:space="preserve">       联系电话：</w:t>
      </w:r>
    </w:p>
    <w:p>
      <w:pPr>
        <w:spacing w:line="500" w:lineRule="exact"/>
        <w:ind w:firstLine="600" w:firstLineChars="200"/>
        <w:jc w:val="both"/>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资质条件证书复印件附后</w:t>
      </w:r>
      <w:bookmarkStart w:id="0" w:name="_GoBack"/>
      <w:bookmarkEnd w:id="0"/>
    </w:p>
    <w:p>
      <w:pPr>
        <w:spacing w:line="500" w:lineRule="exact"/>
        <w:ind w:firstLine="600" w:firstLineChars="200"/>
        <w:jc w:val="right"/>
        <w:rPr>
          <w:rFonts w:hint="default" w:ascii="Times New Roman" w:hAnsi="Times New Roman" w:eastAsia="仿宋" w:cs="Times New Roman"/>
          <w:sz w:val="30"/>
          <w:szCs w:val="30"/>
        </w:rPr>
      </w:pPr>
    </w:p>
    <w:p>
      <w:pPr>
        <w:spacing w:line="400" w:lineRule="exact"/>
        <w:ind w:firstLine="600" w:firstLineChars="200"/>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pPr>
        <w:spacing w:line="400" w:lineRule="exact"/>
        <w:ind w:firstLine="600" w:firstLineChars="200"/>
        <w:jc w:val="center"/>
        <w:rPr>
          <w:rFonts w:hint="default" w:ascii="Times New Roman" w:hAnsi="Times New Roman" w:eastAsia="仿宋" w:cs="Times New Roman"/>
          <w:sz w:val="30"/>
          <w:szCs w:val="30"/>
        </w:rPr>
      </w:pPr>
    </w:p>
    <w:p>
      <w:pPr>
        <w:spacing w:line="400" w:lineRule="exact"/>
        <w:ind w:firstLine="600" w:firstLineChars="200"/>
        <w:jc w:val="center"/>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公司名称（盖章）</w:t>
      </w:r>
    </w:p>
    <w:p>
      <w:pPr>
        <w:rPr>
          <w:rFonts w:hint="default" w:ascii="Times New Roman" w:hAnsi="Times New Roman" w:cs="Times New Roman"/>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年</w:t>
      </w: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rPr>
        <w:t>月</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E55C5"/>
    <w:rsid w:val="1BCE55C5"/>
    <w:rsid w:val="29855A2C"/>
    <w:rsid w:val="3B2D6E38"/>
    <w:rsid w:val="54391826"/>
    <w:rsid w:val="6F5C64E8"/>
    <w:rsid w:val="70890EAB"/>
    <w:rsid w:val="75E24B24"/>
    <w:rsid w:val="7EFC0313"/>
    <w:rsid w:val="CAF5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uppressAutoHyphens/>
      <w:spacing w:after="120"/>
    </w:pPr>
    <w:rPr>
      <w:rFonts w:ascii="Calibri" w:hAnsi="Calibri"/>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2023-03-07T23:29:00Z</dcterms:created>
  <dc:creator>benben</dc:creator>
  <cp:lastModifiedBy>user</cp:lastModifiedBy>
  <cp:lastPrinted>2023-09-13T23:57:00Z</cp:lastPrinted>
  <dcterms:modified xsi:type="dcterms:W3CDTF">2023-09-21T12:32:46Z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B6AF9FFF57EA4FBBA851241039DF4641</vt:lpwstr>
  </property>
</Properties>
</file>